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3C901" w14:textId="560F5A56" w:rsidR="0060557A" w:rsidRDefault="0060557A" w:rsidP="0060557A">
      <w:pPr>
        <w:spacing w:line="276" w:lineRule="auto"/>
        <w:jc w:val="center"/>
        <w:rPr>
          <w:rFonts w:ascii="Calibri" w:eastAsia="Calibri" w:hAnsi="Calibri"/>
          <w:b/>
          <w:color w:val="000000" w:themeColor="text1"/>
          <w:lang w:eastAsia="en-US"/>
        </w:rPr>
      </w:pPr>
      <w:bookmarkStart w:id="0" w:name="_Hlk160951896"/>
      <w:bookmarkStart w:id="1" w:name="_Hlk216685502"/>
      <w:r>
        <w:rPr>
          <w:rFonts w:ascii="Calibri" w:eastAsia="Calibri" w:hAnsi="Calibri"/>
          <w:b/>
          <w:color w:val="000000" w:themeColor="text1"/>
          <w:lang w:eastAsia="en-US"/>
        </w:rPr>
        <w:t>„</w:t>
      </w:r>
      <w:r>
        <w:rPr>
          <w:rFonts w:ascii="Calibri" w:eastAsia="Calibri" w:hAnsi="Calibri"/>
          <w:b/>
          <w:bCs/>
          <w:color w:val="000000" w:themeColor="text1"/>
          <w:lang w:eastAsia="en-US"/>
        </w:rPr>
        <w:t>Zakup licencji oprogramowania Oracle lub równoważne wraz z asystą techniczną</w:t>
      </w:r>
      <w:r>
        <w:rPr>
          <w:rFonts w:ascii="Calibri" w:eastAsia="Calibri" w:hAnsi="Calibri"/>
          <w:b/>
          <w:color w:val="000000" w:themeColor="text1"/>
          <w:lang w:eastAsia="en-US"/>
        </w:rPr>
        <w:t xml:space="preserve">” </w:t>
      </w:r>
      <w:bookmarkEnd w:id="0"/>
    </w:p>
    <w:p w14:paraId="1629B01D" w14:textId="1026A1AC" w:rsidR="0060557A" w:rsidRPr="0060557A" w:rsidRDefault="0060557A" w:rsidP="0060557A">
      <w:pPr>
        <w:spacing w:line="276" w:lineRule="auto"/>
        <w:jc w:val="center"/>
        <w:rPr>
          <w:rFonts w:ascii="Calibri" w:eastAsia="Calibri" w:hAnsi="Calibri"/>
          <w:b/>
          <w:color w:val="000000" w:themeColor="text1"/>
          <w:lang w:eastAsia="en-US"/>
        </w:rPr>
      </w:pPr>
      <w:r>
        <w:rPr>
          <w:rFonts w:ascii="Calibri" w:eastAsia="Calibri" w:hAnsi="Calibri"/>
          <w:color w:val="000000" w:themeColor="text1"/>
          <w:lang w:eastAsia="en-US"/>
        </w:rPr>
        <w:t>(</w:t>
      </w:r>
      <w:bookmarkStart w:id="2" w:name="_Hlk206398859"/>
      <w:r>
        <w:rPr>
          <w:rFonts w:ascii="Calibri" w:eastAsia="Calibri" w:hAnsi="Calibri"/>
          <w:color w:val="000000" w:themeColor="text1"/>
          <w:lang w:eastAsia="en-US"/>
        </w:rPr>
        <w:t xml:space="preserve">Znak postępowania: </w:t>
      </w:r>
      <w:r w:rsidRPr="00A1293C">
        <w:rPr>
          <w:rFonts w:ascii="Calibri" w:eastAsia="Calibri" w:hAnsi="Calibri"/>
          <w:color w:val="000000" w:themeColor="text1"/>
          <w:lang w:eastAsia="en-US"/>
        </w:rPr>
        <w:t>ZP/</w:t>
      </w:r>
      <w:r w:rsidR="00A1293C" w:rsidRPr="00A1293C">
        <w:rPr>
          <w:rFonts w:ascii="Calibri" w:eastAsia="Calibri" w:hAnsi="Calibri"/>
          <w:color w:val="000000" w:themeColor="text1"/>
          <w:lang w:eastAsia="en-US"/>
        </w:rPr>
        <w:t>14</w:t>
      </w:r>
      <w:r w:rsidRPr="00A1293C">
        <w:rPr>
          <w:rFonts w:ascii="Calibri" w:eastAsia="Calibri" w:hAnsi="Calibri"/>
          <w:color w:val="000000" w:themeColor="text1"/>
          <w:lang w:eastAsia="en-US"/>
        </w:rPr>
        <w:t>/2026</w:t>
      </w:r>
      <w:r>
        <w:rPr>
          <w:rFonts w:ascii="Calibri" w:eastAsia="Calibri" w:hAnsi="Calibri"/>
          <w:color w:val="000000" w:themeColor="text1"/>
          <w:lang w:eastAsia="en-US"/>
        </w:rPr>
        <w:t>/PN</w:t>
      </w:r>
      <w:bookmarkEnd w:id="2"/>
      <w:r>
        <w:rPr>
          <w:rFonts w:ascii="Calibri" w:eastAsia="Calibri" w:hAnsi="Calibri"/>
          <w:color w:val="000000" w:themeColor="text1"/>
          <w:lang w:eastAsia="en-US"/>
        </w:rPr>
        <w:t>)</w:t>
      </w:r>
      <w:bookmarkEnd w:id="1"/>
    </w:p>
    <w:p w14:paraId="79CB018E" w14:textId="77777777" w:rsidR="0060557A" w:rsidRDefault="0060557A"/>
    <w:tbl>
      <w:tblPr>
        <w:tblStyle w:val="Tabela-Siatka1"/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3970"/>
        <w:gridCol w:w="1417"/>
        <w:gridCol w:w="3112"/>
      </w:tblGrid>
      <w:tr w:rsidR="00160670" w:rsidRPr="00256114" w14:paraId="0C0FB810" w14:textId="77777777" w:rsidTr="00755104">
        <w:trPr>
          <w:trHeight w:val="459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BC0C62" w14:textId="478184EA" w:rsidR="00160670" w:rsidRPr="00256114" w:rsidRDefault="007D6B77" w:rsidP="00AA7E14">
            <w:pPr>
              <w:jc w:val="center"/>
              <w:rPr>
                <w:rFonts w:asciiTheme="minorHAnsi" w:eastAsia="Calibri" w:hAnsiTheme="minorHAnsi" w:cstheme="minorHAnsi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Cs w:val="20"/>
                <w:lang w:eastAsia="en-US"/>
              </w:rPr>
              <w:t xml:space="preserve"> </w:t>
            </w:r>
            <w:r w:rsidR="00160670" w:rsidRPr="00256114">
              <w:rPr>
                <w:rFonts w:asciiTheme="minorHAnsi" w:eastAsia="Calibri" w:hAnsiTheme="minorHAnsi" w:cstheme="minorHAnsi"/>
                <w:b/>
                <w:bCs/>
                <w:szCs w:val="20"/>
                <w:lang w:eastAsia="en-US"/>
              </w:rPr>
              <w:t>L.p.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33E30A" w14:textId="77777777" w:rsidR="00160670" w:rsidRPr="00256114" w:rsidRDefault="00160670" w:rsidP="00AA7E14">
            <w:pPr>
              <w:jc w:val="center"/>
              <w:rPr>
                <w:rFonts w:asciiTheme="minorHAnsi" w:eastAsia="Calibri" w:hAnsiTheme="minorHAnsi" w:cstheme="minorHAnsi"/>
                <w:b/>
                <w:bCs/>
                <w:szCs w:val="20"/>
                <w:lang w:eastAsia="en-US"/>
              </w:rPr>
            </w:pPr>
            <w:r w:rsidRPr="00256114">
              <w:rPr>
                <w:rFonts w:asciiTheme="minorHAnsi" w:eastAsia="Calibri" w:hAnsiTheme="minorHAnsi" w:cstheme="minorHAnsi"/>
                <w:b/>
                <w:bCs/>
                <w:szCs w:val="20"/>
                <w:lang w:eastAsia="en-US"/>
              </w:rPr>
              <w:t xml:space="preserve">Wymagane parametry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9F5DD" w14:textId="24C71E75" w:rsidR="00160670" w:rsidRPr="00256114" w:rsidRDefault="00160670" w:rsidP="00AA7E14">
            <w:pPr>
              <w:jc w:val="center"/>
              <w:rPr>
                <w:rFonts w:asciiTheme="minorHAnsi" w:eastAsia="Calibri" w:hAnsiTheme="minorHAnsi" w:cstheme="minorHAnsi"/>
                <w:szCs w:val="20"/>
                <w:lang w:eastAsia="en-US"/>
              </w:rPr>
            </w:pPr>
            <w:r w:rsidRPr="00256114">
              <w:rPr>
                <w:rFonts w:asciiTheme="minorHAnsi" w:eastAsia="Calibri" w:hAnsiTheme="minorHAnsi" w:cstheme="minorHAnsi"/>
                <w:b/>
                <w:bCs/>
                <w:szCs w:val="20"/>
                <w:lang w:eastAsia="en-US"/>
              </w:rPr>
              <w:t>Potwierdzić</w:t>
            </w:r>
            <w:r w:rsidR="00755104">
              <w:rPr>
                <w:rFonts w:asciiTheme="minorHAnsi" w:eastAsia="Calibri" w:hAnsiTheme="minorHAnsi" w:cstheme="minorHAnsi"/>
                <w:b/>
                <w:bCs/>
                <w:szCs w:val="20"/>
                <w:lang w:eastAsia="en-US"/>
              </w:rPr>
              <w:t>/podać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79E340" w14:textId="5A6B8C49" w:rsidR="00160670" w:rsidRPr="00256114" w:rsidRDefault="00755104" w:rsidP="00AA7E14">
            <w:pPr>
              <w:jc w:val="center"/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 xml:space="preserve">Parametr oferowany przez Wykonawcę lub potwierdzenie spełniania </w:t>
            </w:r>
            <w:r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eastAsia="en-US"/>
              </w:rPr>
              <w:t>(</w:t>
            </w:r>
            <w:r>
              <w:rPr>
                <w:rFonts w:asciiTheme="minorHAnsi" w:eastAsia="Calibri" w:hAnsiTheme="minorHAnsi" w:cstheme="minorHAnsi"/>
                <w:b/>
                <w:color w:val="FF0000"/>
                <w:sz w:val="18"/>
                <w:szCs w:val="20"/>
                <w:lang w:eastAsia="en-US"/>
              </w:rPr>
              <w:t>kolumnę uzupełnienia oferent)</w:t>
            </w:r>
          </w:p>
        </w:tc>
      </w:tr>
      <w:tr w:rsidR="00464E82" w:rsidRPr="00256114" w14:paraId="26877359" w14:textId="77777777" w:rsidTr="00583033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6A4ACD6" w14:textId="33371DAE" w:rsidR="00464E82" w:rsidRPr="00256114" w:rsidRDefault="00EB3290" w:rsidP="005C4C03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256114">
              <w:rPr>
                <w:rFonts w:asciiTheme="minorHAnsi" w:hAnsiTheme="minorHAnsi" w:cstheme="minorHAnsi"/>
              </w:rPr>
              <w:br w:type="page"/>
            </w:r>
            <w:r w:rsidR="007D6B77" w:rsidRPr="007D6B77">
              <w:rPr>
                <w:rFonts w:asciiTheme="minorHAnsi" w:eastAsia="Calibri" w:hAnsiTheme="minorHAnsi" w:cstheme="minorHAnsi"/>
                <w:b/>
                <w:szCs w:val="20"/>
                <w:shd w:val="clear" w:color="auto" w:fill="C5E0B3" w:themeFill="accent6" w:themeFillTint="66"/>
                <w:lang w:eastAsia="en-US"/>
              </w:rPr>
              <w:t xml:space="preserve"> </w:t>
            </w:r>
            <w:r w:rsidR="00352873" w:rsidRPr="00352873">
              <w:rPr>
                <w:rFonts w:asciiTheme="minorHAnsi" w:eastAsia="Calibri" w:hAnsiTheme="minorHAnsi" w:cstheme="minorHAnsi"/>
                <w:b/>
                <w:szCs w:val="20"/>
                <w:shd w:val="clear" w:color="auto" w:fill="C5E0B3" w:themeFill="accent6" w:themeFillTint="66"/>
                <w:lang w:eastAsia="en-US"/>
              </w:rPr>
              <w:t xml:space="preserve">ORACLE Database Standard Edition 2 ASFU (CPU) </w:t>
            </w:r>
            <w:r w:rsidR="006C4144">
              <w:rPr>
                <w:rFonts w:asciiTheme="minorHAnsi" w:eastAsia="Calibri" w:hAnsiTheme="minorHAnsi" w:cstheme="minorHAnsi"/>
                <w:b/>
                <w:szCs w:val="20"/>
                <w:shd w:val="clear" w:color="auto" w:fill="C5E0B3" w:themeFill="accent6" w:themeFillTint="66"/>
                <w:lang w:eastAsia="en-US"/>
              </w:rPr>
              <w:t>lub równoważne *</w:t>
            </w:r>
            <w:r w:rsidR="00352873" w:rsidRPr="00352873">
              <w:rPr>
                <w:rFonts w:asciiTheme="minorHAnsi" w:eastAsia="Calibri" w:hAnsiTheme="minorHAnsi" w:cstheme="minorHAnsi"/>
                <w:b/>
                <w:szCs w:val="20"/>
                <w:shd w:val="clear" w:color="auto" w:fill="C5E0B3" w:themeFill="accent6" w:themeFillTint="66"/>
                <w:lang w:eastAsia="en-US"/>
              </w:rPr>
              <w:t>– licencj</w:t>
            </w:r>
            <w:r w:rsidR="00352873">
              <w:rPr>
                <w:rFonts w:asciiTheme="minorHAnsi" w:eastAsia="Calibri" w:hAnsiTheme="minorHAnsi" w:cstheme="minorHAnsi"/>
                <w:b/>
                <w:szCs w:val="20"/>
                <w:shd w:val="clear" w:color="auto" w:fill="C5E0B3" w:themeFill="accent6" w:themeFillTint="66"/>
                <w:lang w:eastAsia="en-US"/>
              </w:rPr>
              <w:t>e</w:t>
            </w:r>
            <w:r w:rsidR="00352873" w:rsidRPr="00352873">
              <w:rPr>
                <w:rFonts w:asciiTheme="minorHAnsi" w:eastAsia="Calibri" w:hAnsiTheme="minorHAnsi" w:cstheme="minorHAnsi"/>
                <w:b/>
                <w:szCs w:val="20"/>
                <w:shd w:val="clear" w:color="auto" w:fill="C5E0B3" w:themeFill="accent6" w:themeFillTint="66"/>
                <w:lang w:eastAsia="en-US"/>
              </w:rPr>
              <w:t xml:space="preserve"> 4 szt. + Asysta techniczna na okres 3 lat (36miesięcy) dla ilości odpowiadającej liczbie zakupionych licencji</w:t>
            </w:r>
          </w:p>
        </w:tc>
      </w:tr>
      <w:tr w:rsidR="001D08D6" w:rsidRPr="00256114" w14:paraId="0080AC6E" w14:textId="77777777" w:rsidTr="00755104">
        <w:trPr>
          <w:trHeight w:val="300"/>
        </w:trPr>
        <w:tc>
          <w:tcPr>
            <w:tcW w:w="382" w:type="pct"/>
            <w:noWrap/>
            <w:hideMark/>
          </w:tcPr>
          <w:p w14:paraId="71458B50" w14:textId="5976D3F5" w:rsidR="001D08D6" w:rsidRPr="00256114" w:rsidRDefault="000401A1" w:rsidP="001D08D6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="001D08D6" w:rsidRPr="00256114">
              <w:rPr>
                <w:rFonts w:asciiTheme="minorHAnsi" w:hAnsiTheme="minorHAnsi" w:cstheme="minorHAnsi"/>
                <w:color w:val="000000"/>
                <w:szCs w:val="22"/>
              </w:rPr>
              <w:t>.1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E72DD" w14:textId="0037691A" w:rsidR="001D08D6" w:rsidRPr="00256114" w:rsidRDefault="001D08D6" w:rsidP="001D08D6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Dostawa licencji Oracle Database Standard Edition 2 </w:t>
            </w:r>
            <w:proofErr w:type="spellStart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Processor</w:t>
            </w:r>
            <w:proofErr w:type="spellEnd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 License (CPU) ASFU</w:t>
            </w:r>
            <w:r w:rsidR="00A22267">
              <w:rPr>
                <w:rFonts w:asciiTheme="minorHAnsi" w:hAnsiTheme="minorHAnsi" w:cstheme="minorHAnsi"/>
                <w:color w:val="000000"/>
                <w:szCs w:val="22"/>
              </w:rPr>
              <w:t xml:space="preserve"> lub równoważne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 – 4 szt.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3894EA5" w14:textId="441E96E7" w:rsidR="001D08D6" w:rsidRPr="00256114" w:rsidRDefault="00755104" w:rsidP="001D08D6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podać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59AD8EB" w14:textId="77777777" w:rsidR="001D08D6" w:rsidRPr="00256114" w:rsidRDefault="001D08D6" w:rsidP="001D08D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5104" w:rsidRPr="00256114" w14:paraId="05A6DA61" w14:textId="77777777" w:rsidTr="00755104">
        <w:trPr>
          <w:trHeight w:val="300"/>
        </w:trPr>
        <w:tc>
          <w:tcPr>
            <w:tcW w:w="382" w:type="pct"/>
            <w:noWrap/>
            <w:hideMark/>
          </w:tcPr>
          <w:p w14:paraId="6363B181" w14:textId="3D8CE089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.2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D8EE4" w14:textId="23A68B53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Z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apewnienie asysty technicznej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 xml:space="preserve"> na 3 lata (36 miesięcy)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 dla licencji w ilości odpowiadającej liczbie zakupionych licencji. 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17F646B" w14:textId="16C9C651" w:rsidR="00755104" w:rsidRPr="00256114" w:rsidRDefault="00755104" w:rsidP="0075510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F3C416D" w14:textId="77777777" w:rsidR="00755104" w:rsidRPr="00256114" w:rsidRDefault="00755104" w:rsidP="007551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5104" w:rsidRPr="00256114" w14:paraId="039C7F2F" w14:textId="77777777" w:rsidTr="00755104">
        <w:trPr>
          <w:trHeight w:val="300"/>
        </w:trPr>
        <w:tc>
          <w:tcPr>
            <w:tcW w:w="382" w:type="pct"/>
            <w:noWrap/>
            <w:hideMark/>
          </w:tcPr>
          <w:p w14:paraId="6D145E4D" w14:textId="60AEC372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.3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2B07A" w14:textId="0093260C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Ograniczenia sprzętowe (SE2): licencje przeznaczone do instalacji na serwerze o maksymalnej pojemności do 2 procesorów (max. 2 CPU na serwer) – zgodnie z zasadami licencjonowania Oracle Database Standard Edition 2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 xml:space="preserve"> lub równoważne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7E8FF93" w14:textId="55C9D2D6" w:rsidR="00755104" w:rsidRPr="00256114" w:rsidRDefault="00755104" w:rsidP="0075510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0A1A0A3" w14:textId="77777777" w:rsidR="00755104" w:rsidRPr="00256114" w:rsidRDefault="00755104" w:rsidP="007551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5104" w:rsidRPr="00256114" w14:paraId="33AF2A14" w14:textId="77777777" w:rsidTr="00755104">
        <w:trPr>
          <w:trHeight w:val="300"/>
        </w:trPr>
        <w:tc>
          <w:tcPr>
            <w:tcW w:w="382" w:type="pct"/>
            <w:noWrap/>
          </w:tcPr>
          <w:p w14:paraId="3BF65678" w14:textId="5339B64D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.4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0099D" w14:textId="3A306CFE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Model naliczania (CPU): 1 licencja wymagana na każdy fizycznie zainstalowany procesor (1 licencja = 1 CPU).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35DCBF1" w14:textId="3AAA4B89" w:rsidR="00755104" w:rsidRPr="00256114" w:rsidRDefault="00755104" w:rsidP="0075510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065926C" w14:textId="77777777" w:rsidR="00755104" w:rsidRPr="00256114" w:rsidRDefault="00755104" w:rsidP="007551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5104" w:rsidRPr="00256114" w14:paraId="419ABB36" w14:textId="77777777" w:rsidTr="00755104">
        <w:trPr>
          <w:trHeight w:val="300"/>
        </w:trPr>
        <w:tc>
          <w:tcPr>
            <w:tcW w:w="382" w:type="pct"/>
            <w:noWrap/>
            <w:hideMark/>
          </w:tcPr>
          <w:p w14:paraId="25C7EC31" w14:textId="507BCDD2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.5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CDD89" w14:textId="31939134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W modelu CPU liczba użytkowników/logujących się do bazy danych nie jest ograniczona licencjami użytkownika (brak licencjonowania na użytkownika).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E13CC9E" w14:textId="3220A0E9" w:rsidR="00755104" w:rsidRPr="00160670" w:rsidRDefault="00755104" w:rsidP="0075510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2D64827" w14:textId="77777777" w:rsidR="00755104" w:rsidRPr="00256114" w:rsidRDefault="00755104" w:rsidP="007551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5104" w:rsidRPr="00256114" w14:paraId="44FFD64F" w14:textId="77777777" w:rsidTr="00755104">
        <w:trPr>
          <w:trHeight w:val="300"/>
        </w:trPr>
        <w:tc>
          <w:tcPr>
            <w:tcW w:w="382" w:type="pct"/>
            <w:noWrap/>
            <w:hideMark/>
          </w:tcPr>
          <w:p w14:paraId="680CE58D" w14:textId="17075822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.6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CF3161" w14:textId="243EFF17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Model ASFU (Application </w:t>
            </w:r>
            <w:proofErr w:type="spellStart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Specific</w:t>
            </w:r>
            <w:proofErr w:type="spellEnd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 Full </w:t>
            </w:r>
            <w:proofErr w:type="spellStart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Use</w:t>
            </w:r>
            <w:proofErr w:type="spellEnd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): licencja uprawnia do wykorzystania oprogramowania wyłącznie z określonym pakietem aplikacji wykorzystywanym przez 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z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amawiającego (systemy informatyczne zamawiającego).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4A64A4E" w14:textId="12B520A9" w:rsidR="00755104" w:rsidRPr="00256114" w:rsidRDefault="00755104" w:rsidP="0075510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A7D53AC" w14:textId="77777777" w:rsidR="00755104" w:rsidRPr="00256114" w:rsidRDefault="00755104" w:rsidP="007551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5104" w:rsidRPr="00256114" w14:paraId="31D6B622" w14:textId="77777777" w:rsidTr="00755104">
        <w:trPr>
          <w:trHeight w:val="300"/>
        </w:trPr>
        <w:tc>
          <w:tcPr>
            <w:tcW w:w="382" w:type="pct"/>
            <w:noWrap/>
            <w:hideMark/>
          </w:tcPr>
          <w:p w14:paraId="25CD72F6" w14:textId="3C78F996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.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7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00E2C" w14:textId="6EDEB6B0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Wykonawca w ramach zamówienia zapewni uruchomienie/instalację i konfigurację oprogramowania bazodanowego w środowisku 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z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amawiającego (na serwerze/serwerach 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z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amawiającego) 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lastRenderedPageBreak/>
              <w:t>w zakresie niezbędnym do prawidłowego działania systemu.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3ECA0C6" w14:textId="49B2AB71" w:rsidR="00755104" w:rsidRPr="00256114" w:rsidRDefault="00755104" w:rsidP="0075510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7E0B042" w14:textId="77777777" w:rsidR="00755104" w:rsidRPr="00256114" w:rsidRDefault="00755104" w:rsidP="007551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5104" w:rsidRPr="00256114" w14:paraId="42255E1C" w14:textId="77777777" w:rsidTr="00755104">
        <w:trPr>
          <w:trHeight w:val="300"/>
        </w:trPr>
        <w:tc>
          <w:tcPr>
            <w:tcW w:w="382" w:type="pct"/>
            <w:noWrap/>
            <w:hideMark/>
          </w:tcPr>
          <w:p w14:paraId="15160E3F" w14:textId="4679DC16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.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8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D3CD7" w14:textId="13E67C50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Wykonawca przekaże 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z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amawiającemu oficjalne potwierdzenie udzielenia licencji oraz potwierdzenie aktywnej asysty technicznej dla wszystkich dostarczonych licencji.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483AF31" w14:textId="6667E2CB" w:rsidR="00755104" w:rsidRPr="00256114" w:rsidRDefault="00755104" w:rsidP="0075510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AE4AF49" w14:textId="77777777" w:rsidR="00755104" w:rsidRPr="00256114" w:rsidRDefault="00755104" w:rsidP="007551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5104" w:rsidRPr="00256114" w14:paraId="2F09903E" w14:textId="77777777" w:rsidTr="00755104">
        <w:trPr>
          <w:trHeight w:val="300"/>
        </w:trPr>
        <w:tc>
          <w:tcPr>
            <w:tcW w:w="382" w:type="pct"/>
            <w:noWrap/>
            <w:hideMark/>
          </w:tcPr>
          <w:p w14:paraId="2E9822CD" w14:textId="4714E4E1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br w:type="page"/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.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9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BE904" w14:textId="55CDD8B5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Zakaz sublicencjonowania/udostępniania: oprogramowanie nie może być używane na zasadzie wynajmu, udostępniania czasowego, hostingu, outsourcingu lub świadczenia usług na rzecz podmiotów trzecich – zgodnie z warunkami licencji.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5A7106D" w14:textId="51B4E5BD" w:rsidR="00755104" w:rsidRPr="00256114" w:rsidRDefault="00755104" w:rsidP="0075510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52DF47F" w14:textId="77777777" w:rsidR="00755104" w:rsidRPr="00256114" w:rsidRDefault="00755104" w:rsidP="007551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5104" w:rsidRPr="00256114" w14:paraId="303663A2" w14:textId="77777777" w:rsidTr="00755104">
        <w:trPr>
          <w:trHeight w:val="300"/>
        </w:trPr>
        <w:tc>
          <w:tcPr>
            <w:tcW w:w="382" w:type="pct"/>
            <w:noWrap/>
            <w:hideMark/>
          </w:tcPr>
          <w:p w14:paraId="1CEF67C7" w14:textId="3A8884DF" w:rsidR="00755104" w:rsidRPr="000401A1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br w:type="page"/>
            </w:r>
            <w:r w:rsidRPr="000401A1">
              <w:rPr>
                <w:rFonts w:asciiTheme="minorHAnsi" w:hAnsiTheme="minorHAnsi" w:cstheme="minorHAnsi"/>
              </w:rPr>
              <w:t>1</w:t>
            </w:r>
            <w:r w:rsidRPr="000401A1">
              <w:rPr>
                <w:rFonts w:asciiTheme="minorHAnsi" w:hAnsiTheme="minorHAnsi" w:cstheme="minorHAnsi"/>
                <w:color w:val="000000"/>
                <w:szCs w:val="22"/>
              </w:rPr>
              <w:t>.10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CFB30" w14:textId="1063FBF5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Sektor publiczny: Wykonawca zapewni zgodność warunków licencji z wymaganiami mającymi zastosowanie do podmiotów sektora publicznego 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AED1544" w14:textId="23DE545C" w:rsidR="00755104" w:rsidRPr="00256114" w:rsidRDefault="00755104" w:rsidP="0075510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455875B" w14:textId="77777777" w:rsidR="00755104" w:rsidRPr="00256114" w:rsidRDefault="00755104" w:rsidP="007551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5104" w:rsidRPr="00256114" w14:paraId="6EA22E4A" w14:textId="77777777" w:rsidTr="00755104">
        <w:trPr>
          <w:trHeight w:val="300"/>
        </w:trPr>
        <w:tc>
          <w:tcPr>
            <w:tcW w:w="382" w:type="pct"/>
            <w:noWrap/>
            <w:hideMark/>
          </w:tcPr>
          <w:p w14:paraId="319912D2" w14:textId="137E5775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.1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3DB61" w14:textId="540682CA" w:rsidR="00755104" w:rsidRPr="00256114" w:rsidRDefault="00755104" w:rsidP="0075510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Aktualizacje: w ramach asysty technicznej 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z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amawiający posiada prawo do uzyskiwania aktualizacji programów zgodnie z zakresem asysty producenta.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FB3F0F3" w14:textId="235718F4" w:rsidR="00755104" w:rsidRPr="00256114" w:rsidRDefault="00755104" w:rsidP="00755104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52F9CE0" w14:textId="77777777" w:rsidR="00755104" w:rsidRPr="00256114" w:rsidRDefault="00755104" w:rsidP="007551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B0D30A" w14:textId="146D7835" w:rsidR="00A219F2" w:rsidRDefault="00A219F2" w:rsidP="00A03B42">
      <w:pPr>
        <w:spacing w:after="160" w:line="259" w:lineRule="auto"/>
        <w:rPr>
          <w:rFonts w:asciiTheme="minorHAnsi" w:hAnsiTheme="minorHAnsi" w:cstheme="minorHAnsi"/>
          <w:kern w:val="3"/>
          <w:szCs w:val="20"/>
        </w:rPr>
      </w:pPr>
    </w:p>
    <w:p w14:paraId="271D40CC" w14:textId="77777777" w:rsidR="002A79EA" w:rsidRPr="00BD32C7" w:rsidRDefault="00A22267" w:rsidP="00A22267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BD32C7">
        <w:rPr>
          <w:rFonts w:asciiTheme="minorHAnsi" w:hAnsiTheme="minorHAnsi" w:cstheme="minorHAnsi"/>
          <w:color w:val="000000"/>
          <w:sz w:val="22"/>
          <w:szCs w:val="22"/>
        </w:rPr>
        <w:t xml:space="preserve">*Baza danych równoważna: </w:t>
      </w:r>
    </w:p>
    <w:p w14:paraId="0A45CA82" w14:textId="38C63648" w:rsidR="00A22267" w:rsidRPr="00BD32C7" w:rsidRDefault="00A22267" w:rsidP="00BD32C7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D32C7">
        <w:rPr>
          <w:rFonts w:asciiTheme="minorHAnsi" w:hAnsiTheme="minorHAnsi" w:cstheme="minorHAnsi"/>
          <w:color w:val="000000"/>
          <w:sz w:val="22"/>
          <w:szCs w:val="22"/>
        </w:rPr>
        <w:t>Wskazana nazwa „Oracle Database Standard Edition 2 ASFU (CPU)” odnosi się do środowiska bazodanowego aktualnie wykorzystywanego przez Zamawiającego, na którym pracuje</w:t>
      </w:r>
      <w:r w:rsidR="002A79EA" w:rsidRPr="00BD32C7">
        <w:rPr>
          <w:rFonts w:asciiTheme="minorHAnsi" w:hAnsiTheme="minorHAnsi" w:cstheme="minorHAnsi"/>
          <w:color w:val="000000"/>
          <w:sz w:val="22"/>
          <w:szCs w:val="22"/>
        </w:rPr>
        <w:t xml:space="preserve"> szpitalne</w:t>
      </w:r>
      <w:r w:rsidRPr="00BD32C7">
        <w:rPr>
          <w:rFonts w:asciiTheme="minorHAnsi" w:hAnsiTheme="minorHAnsi" w:cstheme="minorHAnsi"/>
          <w:color w:val="000000"/>
          <w:sz w:val="22"/>
          <w:szCs w:val="22"/>
        </w:rPr>
        <w:t xml:space="preserve"> oprogramowanie HIS, w tym KS-MEDIS (KAMSOFT).</w:t>
      </w:r>
    </w:p>
    <w:p w14:paraId="16C13AB5" w14:textId="77777777" w:rsidR="00A22267" w:rsidRPr="00A22267" w:rsidRDefault="00A22267" w:rsidP="00A22267">
      <w:pPr>
        <w:rPr>
          <w:rFonts w:asciiTheme="minorHAnsi" w:hAnsiTheme="minorHAnsi" w:cstheme="minorHAnsi"/>
          <w:color w:val="000000"/>
          <w:szCs w:val="22"/>
        </w:rPr>
      </w:pPr>
    </w:p>
    <w:p w14:paraId="0B2C88F6" w14:textId="0DF5FA70" w:rsidR="00A22267" w:rsidRPr="00F12249" w:rsidRDefault="00A22267" w:rsidP="00A22267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12249">
        <w:rPr>
          <w:rFonts w:asciiTheme="minorHAnsi" w:hAnsiTheme="minorHAnsi" w:cstheme="minorHAnsi"/>
          <w:color w:val="000000"/>
          <w:sz w:val="22"/>
          <w:szCs w:val="22"/>
        </w:rPr>
        <w:t>Dopuszcza się zaoferowanie rozwiązania równoważnego, pod warunkiem, że oferowana baza danych:</w:t>
      </w:r>
    </w:p>
    <w:p w14:paraId="7D1C428A" w14:textId="030E6853" w:rsidR="00A22267" w:rsidRPr="00F12249" w:rsidRDefault="00A22267" w:rsidP="00F12249">
      <w:pPr>
        <w:pStyle w:val="Akapitzlist"/>
        <w:numPr>
          <w:ilvl w:val="0"/>
          <w:numId w:val="32"/>
        </w:numPr>
        <w:jc w:val="both"/>
        <w:rPr>
          <w:rFonts w:cstheme="minorHAnsi"/>
          <w:color w:val="000000"/>
          <w:sz w:val="20"/>
        </w:rPr>
      </w:pPr>
      <w:r w:rsidRPr="00F12249">
        <w:rPr>
          <w:rFonts w:cstheme="minorHAnsi"/>
          <w:color w:val="000000"/>
          <w:sz w:val="20"/>
        </w:rPr>
        <w:t xml:space="preserve">zapewnia nieprzerwaną </w:t>
      </w:r>
      <w:r w:rsidR="002A79EA" w:rsidRPr="00F12249">
        <w:rPr>
          <w:rFonts w:cstheme="minorHAnsi"/>
          <w:color w:val="000000"/>
          <w:sz w:val="20"/>
        </w:rPr>
        <w:t xml:space="preserve">pracę </w:t>
      </w:r>
      <w:r w:rsidRPr="00F12249">
        <w:rPr>
          <w:rFonts w:cstheme="minorHAnsi"/>
          <w:color w:val="000000"/>
          <w:sz w:val="20"/>
        </w:rPr>
        <w:t xml:space="preserve">oprogramowania medycznego HIS Zamawiającego, w tym </w:t>
      </w:r>
      <w:r w:rsidR="00F12249" w:rsidRPr="00F12249">
        <w:rPr>
          <w:rFonts w:cstheme="minorHAnsi"/>
          <w:color w:val="000000"/>
          <w:sz w:val="20"/>
        </w:rPr>
        <w:br/>
      </w:r>
      <w:r w:rsidRPr="00F12249">
        <w:rPr>
          <w:rFonts w:cstheme="minorHAnsi"/>
          <w:color w:val="000000"/>
          <w:sz w:val="20"/>
        </w:rPr>
        <w:t>KS-MEDIS (KAMSOFT),</w:t>
      </w:r>
    </w:p>
    <w:p w14:paraId="7CB0AFC1" w14:textId="518A3A66" w:rsidR="00A22267" w:rsidRPr="00F12249" w:rsidRDefault="00A22267" w:rsidP="00F12249">
      <w:pPr>
        <w:pStyle w:val="Akapitzlist"/>
        <w:numPr>
          <w:ilvl w:val="0"/>
          <w:numId w:val="32"/>
        </w:numPr>
        <w:jc w:val="both"/>
        <w:rPr>
          <w:rFonts w:cstheme="minorHAnsi"/>
          <w:color w:val="000000"/>
          <w:sz w:val="20"/>
        </w:rPr>
      </w:pPr>
      <w:r w:rsidRPr="00F12249">
        <w:rPr>
          <w:rFonts w:cstheme="minorHAnsi"/>
          <w:color w:val="000000"/>
          <w:sz w:val="20"/>
        </w:rPr>
        <w:t>jest w 100% kompatybilna funkcjonalnie i technicznie z tym oprogramowaniem</w:t>
      </w:r>
      <w:r w:rsidR="00F12249" w:rsidRPr="00F12249">
        <w:rPr>
          <w:rFonts w:cstheme="minorHAnsi"/>
          <w:color w:val="000000"/>
          <w:sz w:val="20"/>
        </w:rPr>
        <w:t xml:space="preserve"> </w:t>
      </w:r>
      <w:r w:rsidRPr="00F12249">
        <w:rPr>
          <w:rFonts w:cstheme="minorHAnsi"/>
          <w:color w:val="000000"/>
          <w:sz w:val="20"/>
        </w:rPr>
        <w:t>HIS zamawiającego (bez konieczności zmian po stronie systemu HIS),</w:t>
      </w:r>
    </w:p>
    <w:p w14:paraId="4F44301E" w14:textId="77777777" w:rsidR="00A22267" w:rsidRPr="00F12249" w:rsidRDefault="00A22267" w:rsidP="00F12249">
      <w:pPr>
        <w:pStyle w:val="Akapitzlist"/>
        <w:numPr>
          <w:ilvl w:val="0"/>
          <w:numId w:val="32"/>
        </w:numPr>
        <w:jc w:val="both"/>
        <w:rPr>
          <w:rFonts w:cstheme="minorHAnsi"/>
          <w:color w:val="000000"/>
          <w:sz w:val="20"/>
        </w:rPr>
      </w:pPr>
      <w:r w:rsidRPr="00F12249">
        <w:rPr>
          <w:rFonts w:cstheme="minorHAnsi"/>
          <w:color w:val="000000"/>
          <w:sz w:val="20"/>
        </w:rPr>
        <w:t>nie wymaga modyfikacji</w:t>
      </w:r>
      <w:bookmarkStart w:id="3" w:name="_GoBack"/>
      <w:bookmarkEnd w:id="3"/>
      <w:r w:rsidRPr="00F12249">
        <w:rPr>
          <w:rFonts w:cstheme="minorHAnsi"/>
          <w:color w:val="000000"/>
          <w:sz w:val="20"/>
        </w:rPr>
        <w:t xml:space="preserve"> systemu HIS, migracji/konwersji danych ani stosowania dodatkowych warstw pośrednich w celu uruchomienia i prawidłowej pracy,</w:t>
      </w:r>
    </w:p>
    <w:p w14:paraId="2E5CF697" w14:textId="77777777" w:rsidR="00A22267" w:rsidRPr="00F12249" w:rsidRDefault="00A22267" w:rsidP="00F12249">
      <w:pPr>
        <w:pStyle w:val="Akapitzlist"/>
        <w:numPr>
          <w:ilvl w:val="0"/>
          <w:numId w:val="32"/>
        </w:numPr>
        <w:jc w:val="both"/>
        <w:rPr>
          <w:rFonts w:cstheme="minorHAnsi"/>
          <w:color w:val="000000"/>
          <w:sz w:val="20"/>
        </w:rPr>
      </w:pPr>
      <w:r w:rsidRPr="00F12249">
        <w:rPr>
          <w:rFonts w:cstheme="minorHAnsi"/>
          <w:color w:val="000000"/>
          <w:sz w:val="20"/>
        </w:rPr>
        <w:t>nie powoduje ograniczeń funkcjonalnych ani organizacyjnych w pracy użytkowników oraz nie wymusza zmian w istniejącej infrastrukturze Zamawiającego,</w:t>
      </w:r>
    </w:p>
    <w:p w14:paraId="76782EBB" w14:textId="77777777" w:rsidR="00A22267" w:rsidRPr="00F12249" w:rsidRDefault="00A22267" w:rsidP="00F12249">
      <w:pPr>
        <w:pStyle w:val="Akapitzlist"/>
        <w:numPr>
          <w:ilvl w:val="0"/>
          <w:numId w:val="32"/>
        </w:numPr>
        <w:jc w:val="both"/>
        <w:rPr>
          <w:rFonts w:cstheme="minorHAnsi"/>
          <w:color w:val="000000"/>
          <w:sz w:val="20"/>
        </w:rPr>
      </w:pPr>
      <w:r w:rsidRPr="00F12249">
        <w:rPr>
          <w:rFonts w:cstheme="minorHAnsi"/>
          <w:color w:val="000000"/>
          <w:sz w:val="20"/>
        </w:rPr>
        <w:t>zapewnia zachowanie ciągłości działania oraz pełną wymianę danych pomiędzy modułami wykorzystywanymi przez Zamawiającego,</w:t>
      </w:r>
    </w:p>
    <w:p w14:paraId="46A9420D" w14:textId="15CD0CFE" w:rsidR="00A22267" w:rsidRPr="00F12249" w:rsidRDefault="00A22267" w:rsidP="00F12249">
      <w:pPr>
        <w:pStyle w:val="Akapitzlist"/>
        <w:numPr>
          <w:ilvl w:val="0"/>
          <w:numId w:val="32"/>
        </w:numPr>
        <w:jc w:val="both"/>
        <w:rPr>
          <w:rFonts w:cstheme="minorHAnsi"/>
          <w:color w:val="000000"/>
          <w:sz w:val="20"/>
        </w:rPr>
      </w:pPr>
      <w:r w:rsidRPr="00F12249">
        <w:rPr>
          <w:rFonts w:cstheme="minorHAnsi"/>
          <w:color w:val="000000"/>
          <w:sz w:val="20"/>
        </w:rPr>
        <w:t>zapewnia możliwość objęcia wsparciem/asystą techniczną oraz prawem do aktualizacji zgodnie z warunkami producenta oferowanego rozwiązania.</w:t>
      </w:r>
    </w:p>
    <w:sectPr w:rsidR="00A22267" w:rsidRPr="00F12249" w:rsidSect="00755104">
      <w:headerReference w:type="default" r:id="rId8"/>
      <w:pgSz w:w="11906" w:h="16838"/>
      <w:pgMar w:top="1135" w:right="141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B1446" w14:textId="77777777" w:rsidR="008E5F30" w:rsidRDefault="008E5F30" w:rsidP="0031586C">
      <w:r>
        <w:separator/>
      </w:r>
    </w:p>
  </w:endnote>
  <w:endnote w:type="continuationSeparator" w:id="0">
    <w:p w14:paraId="156ED0C6" w14:textId="77777777" w:rsidR="008E5F30" w:rsidRDefault="008E5F30" w:rsidP="0031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CBA9B" w14:textId="77777777" w:rsidR="008E5F30" w:rsidRDefault="008E5F30" w:rsidP="0031586C">
      <w:r>
        <w:separator/>
      </w:r>
    </w:p>
  </w:footnote>
  <w:footnote w:type="continuationSeparator" w:id="0">
    <w:p w14:paraId="372BFD1E" w14:textId="77777777" w:rsidR="008E5F30" w:rsidRDefault="008E5F30" w:rsidP="00315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3EF69" w14:textId="7BA73416" w:rsidR="008E5F30" w:rsidRDefault="008E5F30" w:rsidP="00D00BAC">
    <w:pPr>
      <w:jc w:val="right"/>
    </w:pPr>
    <w:r>
      <w:rPr>
        <w:noProof/>
      </w:rPr>
      <w:drawing>
        <wp:inline distT="0" distB="0" distL="0" distR="0" wp14:anchorId="72854675" wp14:editId="7DECECF6">
          <wp:extent cx="5759450" cy="572135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60557A">
      <w:rPr>
        <w:rFonts w:asciiTheme="minorHAnsi" w:hAnsiTheme="minorHAnsi" w:cstheme="minorHAnsi"/>
        <w:sz w:val="22"/>
      </w:rPr>
      <w:t>Załącznik nr 8 do SWZ – Opis przedmiotu zamówienia</w:t>
    </w:r>
  </w:p>
  <w:p w14:paraId="58862434" w14:textId="77777777" w:rsidR="008E5F30" w:rsidRDefault="008E5F30" w:rsidP="00D00BAC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F6B8AB98"/>
    <w:lvl w:ilvl="0">
      <w:start w:val="1"/>
      <w:numFmt w:val="bullet"/>
      <w:pStyle w:val="Nagwek1"/>
      <w:lvlText w:val="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214F5F"/>
    <w:multiLevelType w:val="hybridMultilevel"/>
    <w:tmpl w:val="F4FAD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30691"/>
    <w:multiLevelType w:val="hybridMultilevel"/>
    <w:tmpl w:val="2352602E"/>
    <w:lvl w:ilvl="0" w:tplc="4BB6E1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341A45"/>
    <w:multiLevelType w:val="hybridMultilevel"/>
    <w:tmpl w:val="5818138C"/>
    <w:lvl w:ilvl="0" w:tplc="D21040CA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17FBB"/>
    <w:multiLevelType w:val="multilevel"/>
    <w:tmpl w:val="7C0EC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D2F5C99"/>
    <w:multiLevelType w:val="hybridMultilevel"/>
    <w:tmpl w:val="DFBE3720"/>
    <w:lvl w:ilvl="0" w:tplc="4BB6E1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356B04"/>
    <w:multiLevelType w:val="hybridMultilevel"/>
    <w:tmpl w:val="7B363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01B21"/>
    <w:multiLevelType w:val="hybridMultilevel"/>
    <w:tmpl w:val="E89E851A"/>
    <w:lvl w:ilvl="0" w:tplc="C51E83C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02EED"/>
    <w:multiLevelType w:val="hybridMultilevel"/>
    <w:tmpl w:val="CF0C9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A1648"/>
    <w:multiLevelType w:val="hybridMultilevel"/>
    <w:tmpl w:val="02C4566A"/>
    <w:lvl w:ilvl="0" w:tplc="C51E83C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30164"/>
    <w:multiLevelType w:val="hybridMultilevel"/>
    <w:tmpl w:val="EE7A6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F20C5"/>
    <w:multiLevelType w:val="hybridMultilevel"/>
    <w:tmpl w:val="D7D6B8E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4CB1F46"/>
    <w:multiLevelType w:val="hybridMultilevel"/>
    <w:tmpl w:val="1292DD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6965F11"/>
    <w:multiLevelType w:val="multilevel"/>
    <w:tmpl w:val="9738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D94370"/>
    <w:multiLevelType w:val="hybridMultilevel"/>
    <w:tmpl w:val="CDB8A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B0BBC"/>
    <w:multiLevelType w:val="hybridMultilevel"/>
    <w:tmpl w:val="0E8A458C"/>
    <w:lvl w:ilvl="0" w:tplc="C53C3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3678B"/>
    <w:multiLevelType w:val="hybridMultilevel"/>
    <w:tmpl w:val="C5723348"/>
    <w:lvl w:ilvl="0" w:tplc="190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86ADDF2">
      <w:numFmt w:val="bullet"/>
      <w:lvlText w:val="•"/>
      <w:lvlJc w:val="left"/>
      <w:pPr>
        <w:ind w:left="1800" w:hanging="360"/>
      </w:pPr>
      <w:rPr>
        <w:rFonts w:ascii="Calibri" w:eastAsia="Arial Unicode MS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98160F"/>
    <w:multiLevelType w:val="hybridMultilevel"/>
    <w:tmpl w:val="42D0944A"/>
    <w:lvl w:ilvl="0" w:tplc="3448287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5C2426"/>
    <w:multiLevelType w:val="multilevel"/>
    <w:tmpl w:val="A9DE5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AE44B98"/>
    <w:multiLevelType w:val="hybridMultilevel"/>
    <w:tmpl w:val="B58C51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58182E"/>
    <w:multiLevelType w:val="hybridMultilevel"/>
    <w:tmpl w:val="9A6A4C82"/>
    <w:lvl w:ilvl="0" w:tplc="190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6324D4"/>
    <w:multiLevelType w:val="hybridMultilevel"/>
    <w:tmpl w:val="29B69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AB2298"/>
    <w:multiLevelType w:val="hybridMultilevel"/>
    <w:tmpl w:val="BF6AF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67DB2"/>
    <w:multiLevelType w:val="hybridMultilevel"/>
    <w:tmpl w:val="DCC873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1A1298"/>
    <w:multiLevelType w:val="hybridMultilevel"/>
    <w:tmpl w:val="E7DC77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FD100E"/>
    <w:multiLevelType w:val="hybridMultilevel"/>
    <w:tmpl w:val="2BFA61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484709"/>
    <w:multiLevelType w:val="hybridMultilevel"/>
    <w:tmpl w:val="D0D882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27963"/>
    <w:multiLevelType w:val="multilevel"/>
    <w:tmpl w:val="A9DE5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4025411"/>
    <w:multiLevelType w:val="hybridMultilevel"/>
    <w:tmpl w:val="B93A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30294"/>
    <w:multiLevelType w:val="hybridMultilevel"/>
    <w:tmpl w:val="3CF607B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A252ED2"/>
    <w:multiLevelType w:val="hybridMultilevel"/>
    <w:tmpl w:val="BB123C42"/>
    <w:lvl w:ilvl="0" w:tplc="C51E83C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F1DD7"/>
    <w:multiLevelType w:val="hybridMultilevel"/>
    <w:tmpl w:val="EC0060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1"/>
  </w:num>
  <w:num w:numId="5">
    <w:abstractNumId w:val="27"/>
  </w:num>
  <w:num w:numId="6">
    <w:abstractNumId w:val="18"/>
  </w:num>
  <w:num w:numId="7">
    <w:abstractNumId w:val="19"/>
  </w:num>
  <w:num w:numId="8">
    <w:abstractNumId w:val="23"/>
  </w:num>
  <w:num w:numId="9">
    <w:abstractNumId w:val="15"/>
  </w:num>
  <w:num w:numId="10">
    <w:abstractNumId w:val="17"/>
  </w:num>
  <w:num w:numId="11">
    <w:abstractNumId w:val="20"/>
  </w:num>
  <w:num w:numId="12">
    <w:abstractNumId w:val="16"/>
  </w:num>
  <w:num w:numId="13">
    <w:abstractNumId w:val="13"/>
  </w:num>
  <w:num w:numId="14">
    <w:abstractNumId w:val="11"/>
  </w:num>
  <w:num w:numId="15">
    <w:abstractNumId w:val="10"/>
  </w:num>
  <w:num w:numId="16">
    <w:abstractNumId w:val="31"/>
  </w:num>
  <w:num w:numId="17">
    <w:abstractNumId w:val="28"/>
  </w:num>
  <w:num w:numId="18">
    <w:abstractNumId w:val="29"/>
  </w:num>
  <w:num w:numId="19">
    <w:abstractNumId w:val="12"/>
  </w:num>
  <w:num w:numId="20">
    <w:abstractNumId w:val="2"/>
  </w:num>
  <w:num w:numId="21">
    <w:abstractNumId w:val="5"/>
  </w:num>
  <w:num w:numId="22">
    <w:abstractNumId w:val="24"/>
  </w:num>
  <w:num w:numId="23">
    <w:abstractNumId w:val="6"/>
  </w:num>
  <w:num w:numId="24">
    <w:abstractNumId w:val="7"/>
  </w:num>
  <w:num w:numId="25">
    <w:abstractNumId w:val="9"/>
  </w:num>
  <w:num w:numId="26">
    <w:abstractNumId w:val="30"/>
  </w:num>
  <w:num w:numId="27">
    <w:abstractNumId w:val="22"/>
  </w:num>
  <w:num w:numId="28">
    <w:abstractNumId w:val="8"/>
  </w:num>
  <w:num w:numId="29">
    <w:abstractNumId w:val="14"/>
  </w:num>
  <w:num w:numId="30">
    <w:abstractNumId w:val="1"/>
  </w:num>
  <w:num w:numId="31">
    <w:abstractNumId w:val="26"/>
  </w:num>
  <w:num w:numId="32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1B9"/>
    <w:rsid w:val="00001E18"/>
    <w:rsid w:val="00006496"/>
    <w:rsid w:val="00011B6E"/>
    <w:rsid w:val="00020E89"/>
    <w:rsid w:val="000401A1"/>
    <w:rsid w:val="00041580"/>
    <w:rsid w:val="0004412D"/>
    <w:rsid w:val="000647DD"/>
    <w:rsid w:val="0007382D"/>
    <w:rsid w:val="000951D2"/>
    <w:rsid w:val="00095D80"/>
    <w:rsid w:val="000B1E13"/>
    <w:rsid w:val="000B262D"/>
    <w:rsid w:val="000C0427"/>
    <w:rsid w:val="000C0B8A"/>
    <w:rsid w:val="000D1D51"/>
    <w:rsid w:val="000F11F7"/>
    <w:rsid w:val="0010469D"/>
    <w:rsid w:val="00154478"/>
    <w:rsid w:val="00160670"/>
    <w:rsid w:val="00184C1A"/>
    <w:rsid w:val="00193D1E"/>
    <w:rsid w:val="001945DF"/>
    <w:rsid w:val="001A02AE"/>
    <w:rsid w:val="001A6B00"/>
    <w:rsid w:val="001B4793"/>
    <w:rsid w:val="001D08D6"/>
    <w:rsid w:val="001D47DC"/>
    <w:rsid w:val="001D5ACE"/>
    <w:rsid w:val="001E261F"/>
    <w:rsid w:val="001E31B9"/>
    <w:rsid w:val="001F01EA"/>
    <w:rsid w:val="001F4BE2"/>
    <w:rsid w:val="00217AFD"/>
    <w:rsid w:val="00233A42"/>
    <w:rsid w:val="002341E6"/>
    <w:rsid w:val="00252B38"/>
    <w:rsid w:val="00253455"/>
    <w:rsid w:val="00253846"/>
    <w:rsid w:val="00256114"/>
    <w:rsid w:val="002571DF"/>
    <w:rsid w:val="00260A39"/>
    <w:rsid w:val="002639B2"/>
    <w:rsid w:val="00263E60"/>
    <w:rsid w:val="002749BA"/>
    <w:rsid w:val="002769CC"/>
    <w:rsid w:val="00282601"/>
    <w:rsid w:val="002853EA"/>
    <w:rsid w:val="00293273"/>
    <w:rsid w:val="00297387"/>
    <w:rsid w:val="002A148C"/>
    <w:rsid w:val="002A3EC8"/>
    <w:rsid w:val="002A50C6"/>
    <w:rsid w:val="002A79EA"/>
    <w:rsid w:val="002B32AC"/>
    <w:rsid w:val="002B5702"/>
    <w:rsid w:val="002D49D7"/>
    <w:rsid w:val="002E19BE"/>
    <w:rsid w:val="002E24A1"/>
    <w:rsid w:val="002E5652"/>
    <w:rsid w:val="002F1EB9"/>
    <w:rsid w:val="00305457"/>
    <w:rsid w:val="00310919"/>
    <w:rsid w:val="00313B36"/>
    <w:rsid w:val="0031586C"/>
    <w:rsid w:val="0032439F"/>
    <w:rsid w:val="003314F0"/>
    <w:rsid w:val="003343B0"/>
    <w:rsid w:val="0034494A"/>
    <w:rsid w:val="00344FCA"/>
    <w:rsid w:val="003523E5"/>
    <w:rsid w:val="00352873"/>
    <w:rsid w:val="00360FA0"/>
    <w:rsid w:val="0037332B"/>
    <w:rsid w:val="00380C9E"/>
    <w:rsid w:val="00396EA7"/>
    <w:rsid w:val="003B3405"/>
    <w:rsid w:val="003B3D56"/>
    <w:rsid w:val="003B7202"/>
    <w:rsid w:val="003C1067"/>
    <w:rsid w:val="003D146C"/>
    <w:rsid w:val="003E2133"/>
    <w:rsid w:val="003F56E5"/>
    <w:rsid w:val="003F672F"/>
    <w:rsid w:val="004331CE"/>
    <w:rsid w:val="00464E82"/>
    <w:rsid w:val="00466AD8"/>
    <w:rsid w:val="00473E29"/>
    <w:rsid w:val="004821C5"/>
    <w:rsid w:val="004904E7"/>
    <w:rsid w:val="004B1F92"/>
    <w:rsid w:val="004B3B94"/>
    <w:rsid w:val="004B54FB"/>
    <w:rsid w:val="004B5631"/>
    <w:rsid w:val="004C2C1A"/>
    <w:rsid w:val="004D6E6F"/>
    <w:rsid w:val="004F1E9E"/>
    <w:rsid w:val="005031FC"/>
    <w:rsid w:val="0050631A"/>
    <w:rsid w:val="005203AC"/>
    <w:rsid w:val="00522F8F"/>
    <w:rsid w:val="0052312E"/>
    <w:rsid w:val="00526B84"/>
    <w:rsid w:val="005273C5"/>
    <w:rsid w:val="00534102"/>
    <w:rsid w:val="00536B7E"/>
    <w:rsid w:val="00550F33"/>
    <w:rsid w:val="0055345D"/>
    <w:rsid w:val="00583033"/>
    <w:rsid w:val="005869A4"/>
    <w:rsid w:val="00594C79"/>
    <w:rsid w:val="005A5E5D"/>
    <w:rsid w:val="005B5C1C"/>
    <w:rsid w:val="005C03D0"/>
    <w:rsid w:val="005C244C"/>
    <w:rsid w:val="005C4C03"/>
    <w:rsid w:val="005D7AAC"/>
    <w:rsid w:val="005E3E75"/>
    <w:rsid w:val="005E4A58"/>
    <w:rsid w:val="005E5825"/>
    <w:rsid w:val="005E5C40"/>
    <w:rsid w:val="005F3A6B"/>
    <w:rsid w:val="0060557A"/>
    <w:rsid w:val="006055CC"/>
    <w:rsid w:val="0061602C"/>
    <w:rsid w:val="006178AE"/>
    <w:rsid w:val="00622643"/>
    <w:rsid w:val="00636B21"/>
    <w:rsid w:val="00640C79"/>
    <w:rsid w:val="00651636"/>
    <w:rsid w:val="00656731"/>
    <w:rsid w:val="00671624"/>
    <w:rsid w:val="00683951"/>
    <w:rsid w:val="00686DEE"/>
    <w:rsid w:val="006929A1"/>
    <w:rsid w:val="006B3C7B"/>
    <w:rsid w:val="006C167F"/>
    <w:rsid w:val="006C4144"/>
    <w:rsid w:val="006E0890"/>
    <w:rsid w:val="006E1086"/>
    <w:rsid w:val="006E234E"/>
    <w:rsid w:val="00701F4E"/>
    <w:rsid w:val="00703E53"/>
    <w:rsid w:val="0070508A"/>
    <w:rsid w:val="00705CE4"/>
    <w:rsid w:val="00706FB5"/>
    <w:rsid w:val="00707649"/>
    <w:rsid w:val="00717D39"/>
    <w:rsid w:val="00727CCA"/>
    <w:rsid w:val="0073195B"/>
    <w:rsid w:val="00732FC3"/>
    <w:rsid w:val="00737112"/>
    <w:rsid w:val="0075448E"/>
    <w:rsid w:val="00755104"/>
    <w:rsid w:val="007714F1"/>
    <w:rsid w:val="00791952"/>
    <w:rsid w:val="007A592D"/>
    <w:rsid w:val="007A6C9F"/>
    <w:rsid w:val="007B4500"/>
    <w:rsid w:val="007C04D1"/>
    <w:rsid w:val="007D6B77"/>
    <w:rsid w:val="007E1BDD"/>
    <w:rsid w:val="007F18E0"/>
    <w:rsid w:val="007F6FEB"/>
    <w:rsid w:val="00804732"/>
    <w:rsid w:val="00822A7A"/>
    <w:rsid w:val="0082495F"/>
    <w:rsid w:val="008545A4"/>
    <w:rsid w:val="00863E7A"/>
    <w:rsid w:val="00875F8A"/>
    <w:rsid w:val="00881DEA"/>
    <w:rsid w:val="00896A6A"/>
    <w:rsid w:val="00896D76"/>
    <w:rsid w:val="00897E29"/>
    <w:rsid w:val="008A4BD6"/>
    <w:rsid w:val="008A6221"/>
    <w:rsid w:val="008C19B6"/>
    <w:rsid w:val="008D49C8"/>
    <w:rsid w:val="008E5F30"/>
    <w:rsid w:val="008F3052"/>
    <w:rsid w:val="009104F1"/>
    <w:rsid w:val="00926423"/>
    <w:rsid w:val="009310DD"/>
    <w:rsid w:val="0095062A"/>
    <w:rsid w:val="00952885"/>
    <w:rsid w:val="00953DD6"/>
    <w:rsid w:val="009560B3"/>
    <w:rsid w:val="009569BF"/>
    <w:rsid w:val="009660B2"/>
    <w:rsid w:val="00980D69"/>
    <w:rsid w:val="009917F9"/>
    <w:rsid w:val="00994862"/>
    <w:rsid w:val="009A0150"/>
    <w:rsid w:val="009A209A"/>
    <w:rsid w:val="009B498B"/>
    <w:rsid w:val="009C441D"/>
    <w:rsid w:val="009C7299"/>
    <w:rsid w:val="00A03B42"/>
    <w:rsid w:val="00A041DB"/>
    <w:rsid w:val="00A107E1"/>
    <w:rsid w:val="00A1293C"/>
    <w:rsid w:val="00A162A1"/>
    <w:rsid w:val="00A21351"/>
    <w:rsid w:val="00A219F2"/>
    <w:rsid w:val="00A22267"/>
    <w:rsid w:val="00A40322"/>
    <w:rsid w:val="00A41190"/>
    <w:rsid w:val="00A657AD"/>
    <w:rsid w:val="00A66E67"/>
    <w:rsid w:val="00A67B65"/>
    <w:rsid w:val="00A7444A"/>
    <w:rsid w:val="00A87719"/>
    <w:rsid w:val="00A942A4"/>
    <w:rsid w:val="00AA0B1F"/>
    <w:rsid w:val="00AA6B39"/>
    <w:rsid w:val="00AC1865"/>
    <w:rsid w:val="00AC2F79"/>
    <w:rsid w:val="00AC5FD5"/>
    <w:rsid w:val="00AD04EA"/>
    <w:rsid w:val="00AD0DC1"/>
    <w:rsid w:val="00AF0CC9"/>
    <w:rsid w:val="00AF6ABC"/>
    <w:rsid w:val="00B119C3"/>
    <w:rsid w:val="00B17897"/>
    <w:rsid w:val="00B368DC"/>
    <w:rsid w:val="00B4367B"/>
    <w:rsid w:val="00B47CA8"/>
    <w:rsid w:val="00B5049F"/>
    <w:rsid w:val="00B56001"/>
    <w:rsid w:val="00B61662"/>
    <w:rsid w:val="00BA1085"/>
    <w:rsid w:val="00BA1953"/>
    <w:rsid w:val="00BB4D35"/>
    <w:rsid w:val="00BC2F1C"/>
    <w:rsid w:val="00BD32C7"/>
    <w:rsid w:val="00BE3A2D"/>
    <w:rsid w:val="00BE42DD"/>
    <w:rsid w:val="00C20608"/>
    <w:rsid w:val="00C210DF"/>
    <w:rsid w:val="00C35167"/>
    <w:rsid w:val="00C43FF6"/>
    <w:rsid w:val="00C52380"/>
    <w:rsid w:val="00C545E4"/>
    <w:rsid w:val="00C55BB5"/>
    <w:rsid w:val="00C576F7"/>
    <w:rsid w:val="00C82560"/>
    <w:rsid w:val="00C875A4"/>
    <w:rsid w:val="00C963CD"/>
    <w:rsid w:val="00C97BC6"/>
    <w:rsid w:val="00CB20DA"/>
    <w:rsid w:val="00CB6397"/>
    <w:rsid w:val="00CB7C0B"/>
    <w:rsid w:val="00CC01B7"/>
    <w:rsid w:val="00CC16D6"/>
    <w:rsid w:val="00CC517A"/>
    <w:rsid w:val="00D00BAC"/>
    <w:rsid w:val="00D21082"/>
    <w:rsid w:val="00D21137"/>
    <w:rsid w:val="00D338CC"/>
    <w:rsid w:val="00D72E1D"/>
    <w:rsid w:val="00D86D9A"/>
    <w:rsid w:val="00D925CF"/>
    <w:rsid w:val="00DA1E1A"/>
    <w:rsid w:val="00DA3418"/>
    <w:rsid w:val="00DA41AB"/>
    <w:rsid w:val="00DC40A4"/>
    <w:rsid w:val="00DC4A67"/>
    <w:rsid w:val="00DC5230"/>
    <w:rsid w:val="00DE31FF"/>
    <w:rsid w:val="00DE667C"/>
    <w:rsid w:val="00DE6990"/>
    <w:rsid w:val="00DF0567"/>
    <w:rsid w:val="00DF708A"/>
    <w:rsid w:val="00E051D7"/>
    <w:rsid w:val="00E13FB5"/>
    <w:rsid w:val="00E16396"/>
    <w:rsid w:val="00E174E7"/>
    <w:rsid w:val="00E335C2"/>
    <w:rsid w:val="00E400E1"/>
    <w:rsid w:val="00E44529"/>
    <w:rsid w:val="00E533E0"/>
    <w:rsid w:val="00E57366"/>
    <w:rsid w:val="00E61AFC"/>
    <w:rsid w:val="00E62577"/>
    <w:rsid w:val="00E81656"/>
    <w:rsid w:val="00E90578"/>
    <w:rsid w:val="00E91AC1"/>
    <w:rsid w:val="00E96F1C"/>
    <w:rsid w:val="00EA242F"/>
    <w:rsid w:val="00EB3290"/>
    <w:rsid w:val="00EC7271"/>
    <w:rsid w:val="00ED51FA"/>
    <w:rsid w:val="00EE315A"/>
    <w:rsid w:val="00F12249"/>
    <w:rsid w:val="00F13A17"/>
    <w:rsid w:val="00F14253"/>
    <w:rsid w:val="00F22152"/>
    <w:rsid w:val="00F25676"/>
    <w:rsid w:val="00F31B97"/>
    <w:rsid w:val="00F4656C"/>
    <w:rsid w:val="00F47BD7"/>
    <w:rsid w:val="00F64D37"/>
    <w:rsid w:val="00F70769"/>
    <w:rsid w:val="00F763F5"/>
    <w:rsid w:val="00F86333"/>
    <w:rsid w:val="00F96F01"/>
    <w:rsid w:val="00FA252E"/>
    <w:rsid w:val="00FB4716"/>
    <w:rsid w:val="00FB6FA1"/>
    <w:rsid w:val="00FC6738"/>
    <w:rsid w:val="00FD04A1"/>
    <w:rsid w:val="00FD66FF"/>
    <w:rsid w:val="00FF02C1"/>
    <w:rsid w:val="00FF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7539"/>
  <w15:chartTrackingRefBased/>
  <w15:docId w15:val="{B2D664F8-A3AD-489A-A93F-93DC9B5E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5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11B6E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kern w:val="2"/>
      <w:sz w:val="28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11B6E"/>
    <w:pPr>
      <w:keepNext/>
      <w:numPr>
        <w:ilvl w:val="1"/>
        <w:numId w:val="1"/>
      </w:numPr>
      <w:suppressAutoHyphens/>
      <w:jc w:val="right"/>
      <w:outlineLvl w:val="1"/>
    </w:pPr>
    <w:rPr>
      <w:sz w:val="28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11B6E"/>
    <w:pPr>
      <w:keepNext/>
      <w:numPr>
        <w:ilvl w:val="2"/>
        <w:numId w:val="1"/>
      </w:numPr>
      <w:tabs>
        <w:tab w:val="clear" w:pos="0"/>
      </w:tabs>
      <w:suppressAutoHyphens/>
      <w:spacing w:before="120" w:line="360" w:lineRule="auto"/>
      <w:ind w:left="2160" w:hanging="360"/>
      <w:jc w:val="right"/>
      <w:outlineLvl w:val="2"/>
    </w:pPr>
    <w:rPr>
      <w:rFonts w:ascii="Arial" w:hAnsi="Arial" w:cs="Arial"/>
      <w:b/>
      <w:sz w:val="22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11B6E"/>
    <w:pPr>
      <w:keepNext/>
      <w:numPr>
        <w:ilvl w:val="3"/>
        <w:numId w:val="1"/>
      </w:numPr>
      <w:tabs>
        <w:tab w:val="clear" w:pos="0"/>
      </w:tabs>
      <w:suppressAutoHyphens/>
      <w:spacing w:before="120" w:line="360" w:lineRule="auto"/>
      <w:ind w:left="2880" w:hanging="360"/>
      <w:jc w:val="center"/>
      <w:outlineLvl w:val="3"/>
    </w:pPr>
    <w:rPr>
      <w:rFonts w:ascii="Arial" w:hAnsi="Arial" w:cs="Arial"/>
      <w:b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11B6E"/>
    <w:pPr>
      <w:keepNext/>
      <w:numPr>
        <w:ilvl w:val="4"/>
        <w:numId w:val="1"/>
      </w:numPr>
      <w:tabs>
        <w:tab w:val="clear" w:pos="0"/>
      </w:tabs>
      <w:suppressAutoHyphens/>
      <w:ind w:left="3600" w:hanging="360"/>
      <w:outlineLvl w:val="4"/>
    </w:pPr>
    <w:rPr>
      <w:rFonts w:ascii="Arial" w:hAnsi="Arial" w:cs="Arial"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11B6E"/>
    <w:pPr>
      <w:keepNext/>
      <w:numPr>
        <w:ilvl w:val="5"/>
        <w:numId w:val="1"/>
      </w:numPr>
      <w:tabs>
        <w:tab w:val="clear" w:pos="0"/>
      </w:tabs>
      <w:suppressAutoHyphens/>
      <w:ind w:left="4320" w:hanging="360"/>
      <w:jc w:val="center"/>
      <w:outlineLvl w:val="5"/>
    </w:pPr>
    <w:rPr>
      <w:rFonts w:ascii="Arial" w:hAnsi="Arial" w:cs="Arial"/>
      <w:b/>
      <w:bCs/>
      <w:iCs/>
      <w:sz w:val="22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11B6E"/>
    <w:pPr>
      <w:keepNext/>
      <w:numPr>
        <w:ilvl w:val="6"/>
        <w:numId w:val="1"/>
      </w:numPr>
      <w:tabs>
        <w:tab w:val="clear" w:pos="0"/>
      </w:tabs>
      <w:suppressAutoHyphens/>
      <w:ind w:left="5040" w:hanging="360"/>
      <w:outlineLvl w:val="6"/>
    </w:pPr>
    <w:rPr>
      <w:rFonts w:ascii="Arial" w:hAnsi="Arial" w:cs="Arial"/>
      <w:b/>
      <w:u w:val="single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11B6E"/>
    <w:pPr>
      <w:keepNext/>
      <w:numPr>
        <w:ilvl w:val="7"/>
        <w:numId w:val="1"/>
      </w:numPr>
      <w:tabs>
        <w:tab w:val="clear" w:pos="0"/>
      </w:tabs>
      <w:suppressAutoHyphens/>
      <w:ind w:left="5760" w:hanging="360"/>
      <w:outlineLvl w:val="7"/>
    </w:pPr>
    <w:rPr>
      <w:rFonts w:ascii="Arial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1E3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1E3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82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93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1B47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B4793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31586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1586C"/>
  </w:style>
  <w:style w:type="paragraph" w:styleId="Stopka">
    <w:name w:val="footer"/>
    <w:basedOn w:val="Normalny"/>
    <w:link w:val="StopkaZnak"/>
    <w:uiPriority w:val="99"/>
    <w:unhideWhenUsed/>
    <w:rsid w:val="0031586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1586C"/>
  </w:style>
  <w:style w:type="paragraph" w:styleId="Bezodstpw">
    <w:name w:val="No Spacing"/>
    <w:basedOn w:val="Normalny"/>
    <w:uiPriority w:val="1"/>
    <w:qFormat/>
    <w:rsid w:val="00C20608"/>
    <w:rPr>
      <w:rFonts w:ascii="Calibri" w:eastAsiaTheme="minorHAns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C20608"/>
    <w:rPr>
      <w:color w:val="0563C1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91952"/>
  </w:style>
  <w:style w:type="character" w:customStyle="1" w:styleId="Nagwek1Znak">
    <w:name w:val="Nagłówek 1 Znak"/>
    <w:basedOn w:val="Domylnaczcionkaakapitu"/>
    <w:link w:val="Nagwek1"/>
    <w:rsid w:val="00011B6E"/>
    <w:rPr>
      <w:rFonts w:ascii="Arial" w:eastAsia="Times New Roman" w:hAnsi="Arial" w:cs="Arial"/>
      <w:b/>
      <w:kern w:val="2"/>
      <w:sz w:val="28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011B6E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011B6E"/>
    <w:rPr>
      <w:rFonts w:ascii="Arial" w:eastAsia="Times New Roman" w:hAnsi="Arial" w:cs="Arial"/>
      <w:b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011B6E"/>
    <w:rPr>
      <w:rFonts w:ascii="Arial" w:eastAsia="Times New Roman" w:hAnsi="Arial" w:cs="Arial"/>
      <w:b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011B6E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011B6E"/>
    <w:rPr>
      <w:rFonts w:ascii="Arial" w:eastAsia="Times New Roman" w:hAnsi="Arial" w:cs="Arial"/>
      <w:b/>
      <w:bCs/>
      <w:iCs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011B6E"/>
    <w:rPr>
      <w:rFonts w:ascii="Arial" w:eastAsia="Times New Roman" w:hAnsi="Arial" w:cs="Arial"/>
      <w:b/>
      <w:sz w:val="24"/>
      <w:szCs w:val="24"/>
      <w:u w:val="single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011B6E"/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Default">
    <w:name w:val="Default"/>
    <w:basedOn w:val="Normalny"/>
    <w:rsid w:val="004D6E6F"/>
    <w:pPr>
      <w:autoSpaceDE w:val="0"/>
      <w:autoSpaceDN w:val="0"/>
    </w:pPr>
    <w:rPr>
      <w:rFonts w:eastAsiaTheme="minorHAnsi"/>
      <w:color w:val="000000"/>
    </w:rPr>
  </w:style>
  <w:style w:type="character" w:customStyle="1" w:styleId="specificationname">
    <w:name w:val="specification__name"/>
    <w:basedOn w:val="Domylnaczcionkaakapitu"/>
    <w:rsid w:val="002639B2"/>
  </w:style>
  <w:style w:type="character" w:customStyle="1" w:styleId="specificationitem">
    <w:name w:val="specification__item"/>
    <w:basedOn w:val="Domylnaczcionkaakapitu"/>
    <w:rsid w:val="002639B2"/>
  </w:style>
  <w:style w:type="character" w:customStyle="1" w:styleId="groupname">
    <w:name w:val="group__name"/>
    <w:basedOn w:val="Domylnaczcionkaakapitu"/>
    <w:rsid w:val="001D47DC"/>
  </w:style>
  <w:style w:type="paragraph" w:styleId="Tekstdymka">
    <w:name w:val="Balloon Text"/>
    <w:basedOn w:val="Normalny"/>
    <w:link w:val="TekstdymkaZnak"/>
    <w:uiPriority w:val="99"/>
    <w:semiHidden/>
    <w:unhideWhenUsed/>
    <w:rsid w:val="00C825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560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9560B3"/>
    <w:rPr>
      <w:b/>
      <w:bCs/>
    </w:rPr>
  </w:style>
  <w:style w:type="character" w:styleId="Uwydatnienie">
    <w:name w:val="Emphasis"/>
    <w:basedOn w:val="Domylnaczcionkaakapitu"/>
    <w:uiPriority w:val="20"/>
    <w:qFormat/>
    <w:rsid w:val="006055CC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63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63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63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63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63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43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19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1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1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2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4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57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1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8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6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7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3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3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14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14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4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1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94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6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8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10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0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89429-F67B-4F76-A6B9-81A4017E4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514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Komar</dc:creator>
  <cp:keywords/>
  <dc:description/>
  <cp:lastModifiedBy>Magdalena Komar</cp:lastModifiedBy>
  <cp:revision>7</cp:revision>
  <cp:lastPrinted>2026-02-17T10:30:00Z</cp:lastPrinted>
  <dcterms:created xsi:type="dcterms:W3CDTF">2026-02-17T10:35:00Z</dcterms:created>
  <dcterms:modified xsi:type="dcterms:W3CDTF">2026-02-17T11:45:00Z</dcterms:modified>
</cp:coreProperties>
</file>